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0872" w14:textId="0D1BFEC4" w:rsidR="00B4136C" w:rsidRPr="00184065" w:rsidRDefault="00B4136C" w:rsidP="00184065">
      <w:pPr>
        <w:jc w:val="both"/>
        <w:rPr>
          <w:b/>
          <w:bCs/>
          <w:sz w:val="32"/>
          <w:szCs w:val="32"/>
        </w:rPr>
      </w:pPr>
      <w:proofErr w:type="gramStart"/>
      <w:r w:rsidRPr="00494A68">
        <w:rPr>
          <w:b/>
          <w:bCs/>
          <w:sz w:val="32"/>
          <w:szCs w:val="32"/>
        </w:rPr>
        <w:t>Trabalho  –</w:t>
      </w:r>
      <w:proofErr w:type="gramEnd"/>
      <w:r w:rsidRPr="00494A68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2</w:t>
      </w:r>
      <w:r w:rsidRPr="00494A68">
        <w:rPr>
          <w:b/>
          <w:bCs/>
          <w:sz w:val="32"/>
          <w:szCs w:val="32"/>
        </w:rPr>
        <w:t xml:space="preserve"> ponto</w:t>
      </w:r>
      <w:r>
        <w:rPr>
          <w:b/>
          <w:bCs/>
          <w:sz w:val="32"/>
          <w:szCs w:val="32"/>
        </w:rPr>
        <w:t>s</w:t>
      </w:r>
      <w:r w:rsidR="00843D01">
        <w:rPr>
          <w:b/>
          <w:bCs/>
          <w:sz w:val="32"/>
          <w:szCs w:val="32"/>
        </w:rPr>
        <w:t xml:space="preserve"> na prova</w:t>
      </w:r>
      <w:r w:rsidRPr="00494A68">
        <w:rPr>
          <w:b/>
          <w:bCs/>
          <w:sz w:val="32"/>
          <w:szCs w:val="32"/>
        </w:rPr>
        <w:t>)</w:t>
      </w:r>
    </w:p>
    <w:p w14:paraId="0D16D1C9" w14:textId="77777777" w:rsidR="00B4136C" w:rsidRPr="00C7669B" w:rsidRDefault="00B4136C" w:rsidP="00B4136C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 w:rsidRPr="00C7669B">
        <w:rPr>
          <w:b/>
          <w:bCs/>
          <w:noProof/>
          <w:color w:val="002060"/>
          <w:sz w:val="28"/>
          <w:szCs w:val="28"/>
        </w:rPr>
        <w:t>O trabalho pode ser realizado em grupo (no máximo 5 alunos).</w:t>
      </w:r>
    </w:p>
    <w:p w14:paraId="09AB3635" w14:textId="3270334B" w:rsidR="004B5A53" w:rsidRDefault="00B4136C" w:rsidP="00AB731A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 w:rsidRPr="00C7669B">
        <w:rPr>
          <w:b/>
          <w:bCs/>
          <w:noProof/>
          <w:color w:val="002060"/>
          <w:sz w:val="28"/>
          <w:szCs w:val="28"/>
        </w:rPr>
        <w:t xml:space="preserve">Data da entrega (por e-mail): </w:t>
      </w:r>
      <w:r w:rsidR="00843D01">
        <w:rPr>
          <w:b/>
          <w:bCs/>
          <w:noProof/>
          <w:color w:val="002060"/>
          <w:sz w:val="28"/>
          <w:szCs w:val="28"/>
        </w:rPr>
        <w:t>30</w:t>
      </w:r>
      <w:r w:rsidRPr="00C7669B">
        <w:rPr>
          <w:b/>
          <w:bCs/>
          <w:noProof/>
          <w:color w:val="002060"/>
          <w:sz w:val="28"/>
          <w:szCs w:val="28"/>
        </w:rPr>
        <w:t>/</w:t>
      </w:r>
      <w:r w:rsidR="004C289F">
        <w:rPr>
          <w:b/>
          <w:bCs/>
          <w:noProof/>
          <w:color w:val="002060"/>
          <w:sz w:val="28"/>
          <w:szCs w:val="28"/>
        </w:rPr>
        <w:t>0</w:t>
      </w:r>
      <w:r w:rsidR="00843D01">
        <w:rPr>
          <w:b/>
          <w:bCs/>
          <w:noProof/>
          <w:color w:val="002060"/>
          <w:sz w:val="28"/>
          <w:szCs w:val="28"/>
        </w:rPr>
        <w:t>6</w:t>
      </w:r>
      <w:r w:rsidRPr="00C7669B">
        <w:rPr>
          <w:b/>
          <w:bCs/>
          <w:noProof/>
          <w:color w:val="002060"/>
          <w:sz w:val="28"/>
          <w:szCs w:val="28"/>
        </w:rPr>
        <w:t>/202</w:t>
      </w:r>
      <w:r w:rsidR="00843D01">
        <w:rPr>
          <w:b/>
          <w:bCs/>
          <w:noProof/>
          <w:color w:val="002060"/>
          <w:sz w:val="28"/>
          <w:szCs w:val="28"/>
        </w:rPr>
        <w:t>3</w:t>
      </w:r>
      <w:r w:rsidRPr="00C7669B">
        <w:rPr>
          <w:b/>
          <w:bCs/>
          <w:noProof/>
          <w:color w:val="002060"/>
          <w:sz w:val="28"/>
          <w:szCs w:val="28"/>
        </w:rPr>
        <w:t>.</w:t>
      </w:r>
    </w:p>
    <w:p w14:paraId="41B5D77F" w14:textId="001E2F44" w:rsidR="00AB731A" w:rsidRDefault="00AB731A" w:rsidP="00AB731A">
      <w:pPr>
        <w:pStyle w:val="PargrafodaLista"/>
        <w:numPr>
          <w:ilvl w:val="0"/>
          <w:numId w:val="14"/>
        </w:numPr>
        <w:ind w:left="357" w:hanging="357"/>
        <w:jc w:val="both"/>
        <w:rPr>
          <w:b/>
          <w:bCs/>
          <w:noProof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t>As respostas devem ser dadas em uma página.</w:t>
      </w:r>
    </w:p>
    <w:p w14:paraId="1F377AC8" w14:textId="77777777" w:rsidR="00AB731A" w:rsidRPr="00AB731A" w:rsidRDefault="00AB731A" w:rsidP="00AB731A">
      <w:pPr>
        <w:pStyle w:val="PargrafodaLista"/>
        <w:ind w:left="357"/>
        <w:jc w:val="both"/>
        <w:rPr>
          <w:b/>
          <w:bCs/>
          <w:noProof/>
          <w:color w:val="002060"/>
          <w:sz w:val="28"/>
          <w:szCs w:val="28"/>
        </w:rPr>
      </w:pPr>
    </w:p>
    <w:p w14:paraId="00810647" w14:textId="5B06CB37" w:rsidR="00B4136C" w:rsidRPr="00184065" w:rsidRDefault="00B4136C" w:rsidP="00184065">
      <w:pPr>
        <w:pStyle w:val="PargrafodaLista"/>
        <w:numPr>
          <w:ilvl w:val="0"/>
          <w:numId w:val="16"/>
        </w:numPr>
        <w:spacing w:before="120" w:line="240" w:lineRule="auto"/>
        <w:jc w:val="both"/>
        <w:rPr>
          <w:b/>
          <w:sz w:val="28"/>
          <w:szCs w:val="28"/>
        </w:rPr>
      </w:pPr>
      <w:r w:rsidRPr="00184065">
        <w:rPr>
          <w:b/>
          <w:sz w:val="28"/>
          <w:szCs w:val="28"/>
        </w:rPr>
        <w:t xml:space="preserve">Suponha que uma empresa especializada em estudos econométricos tenha estimado a demanda por condicionadores de ar (modelo </w:t>
      </w:r>
      <w:r w:rsidRPr="00184065">
        <w:rPr>
          <w:b/>
          <w:i/>
          <w:iCs/>
          <w:sz w:val="28"/>
          <w:szCs w:val="28"/>
        </w:rPr>
        <w:t xml:space="preserve">split </w:t>
      </w:r>
      <w:r w:rsidRPr="00184065">
        <w:rPr>
          <w:b/>
          <w:sz w:val="28"/>
          <w:szCs w:val="28"/>
        </w:rPr>
        <w:t>convencional) da empresa ACME e tenha encontrado os seguintes resultados (claro, todos os parâmetros estimados são estatisticamente significantes).</w:t>
      </w:r>
    </w:p>
    <w:p w14:paraId="0A93759B" w14:textId="40DD3AF3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9F74446" w14:textId="52C05E29" w:rsidR="00B4136C" w:rsidRDefault="00184065" w:rsidP="00184065">
      <w:pPr>
        <w:spacing w:before="120" w:line="240" w:lineRule="auto"/>
        <w:jc w:val="center"/>
        <w:rPr>
          <w:b/>
          <w:sz w:val="8"/>
          <w:szCs w:val="8"/>
        </w:rPr>
      </w:pPr>
      <w:r w:rsidRPr="00B93C23">
        <w:rPr>
          <w:b/>
          <w:position w:val="-12"/>
          <w:sz w:val="8"/>
          <w:szCs w:val="8"/>
        </w:rPr>
        <w:object w:dxaOrig="7400" w:dyaOrig="360" w14:anchorId="6A24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3.25pt" o:ole="">
            <v:imagedata r:id="rId5" o:title=""/>
          </v:shape>
          <o:OLEObject Type="Embed" ProgID="Equation.DSMT4" ShapeID="_x0000_i1025" DrawAspect="Content" ObjectID="_1748021091" r:id="rId6"/>
        </w:object>
      </w:r>
    </w:p>
    <w:p w14:paraId="4DEB463E" w14:textId="3CA41779" w:rsidR="00B93C23" w:rsidRP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Q</w:t>
      </w:r>
      <w:r w:rsidRPr="00B93C23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é</w:t>
      </w:r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 </w:t>
      </w:r>
      <w:r w:rsidRPr="00B93C23">
        <w:rPr>
          <w:bCs/>
          <w:sz w:val="28"/>
          <w:szCs w:val="28"/>
        </w:rPr>
        <w:t>quantidade d</w:t>
      </w:r>
      <w:r>
        <w:rPr>
          <w:bCs/>
          <w:sz w:val="28"/>
          <w:szCs w:val="28"/>
        </w:rPr>
        <w:t>e condicionadores de ar convencionais da ACME, em milhares de unidades;</w:t>
      </w:r>
    </w:p>
    <w:p w14:paraId="55F2A385" w14:textId="527D8512" w:rsid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P</w:t>
      </w:r>
      <w:r w:rsidRPr="00B93C23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e P</w:t>
      </w:r>
      <w:r w:rsidRPr="00B93C23">
        <w:rPr>
          <w:bCs/>
          <w:sz w:val="20"/>
          <w:szCs w:val="20"/>
        </w:rPr>
        <w:t>AC</w:t>
      </w:r>
      <w:r>
        <w:rPr>
          <w:bCs/>
          <w:sz w:val="20"/>
          <w:szCs w:val="20"/>
        </w:rPr>
        <w:t>B</w:t>
      </w:r>
      <w:r w:rsidRPr="00B93C23">
        <w:rPr>
          <w:bCs/>
          <w:sz w:val="28"/>
          <w:szCs w:val="28"/>
        </w:rPr>
        <w:t xml:space="preserve"> são os preços da </w:t>
      </w:r>
      <w:r>
        <w:rPr>
          <w:bCs/>
          <w:sz w:val="28"/>
          <w:szCs w:val="28"/>
        </w:rPr>
        <w:t>ACME e da empresa BETA, concorrente da ACME, em dólares;</w:t>
      </w:r>
      <w:r w:rsidRPr="00B93C23">
        <w:rPr>
          <w:bCs/>
          <w:sz w:val="28"/>
          <w:szCs w:val="28"/>
        </w:rPr>
        <w:t xml:space="preserve"> </w:t>
      </w:r>
    </w:p>
    <w:p w14:paraId="7063111D" w14:textId="79C07E64" w:rsid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proofErr w:type="spellStart"/>
      <w:r w:rsidRPr="00B93C23">
        <w:rPr>
          <w:bCs/>
          <w:sz w:val="28"/>
          <w:szCs w:val="28"/>
        </w:rPr>
        <w:t>P</w:t>
      </w:r>
      <w:r w:rsidRPr="00B93C23">
        <w:rPr>
          <w:bCs/>
          <w:sz w:val="20"/>
          <w:szCs w:val="20"/>
        </w:rPr>
        <w:t>AC</w:t>
      </w:r>
      <w:r>
        <w:rPr>
          <w:bCs/>
          <w:sz w:val="20"/>
          <w:szCs w:val="20"/>
        </w:rPr>
        <w:t>i</w:t>
      </w:r>
      <w:proofErr w:type="spellEnd"/>
      <w:r w:rsidRPr="00B93C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é o preço do condicionador </w:t>
      </w:r>
      <w:r w:rsidR="00184065">
        <w:rPr>
          <w:bCs/>
          <w:sz w:val="28"/>
          <w:szCs w:val="28"/>
        </w:rPr>
        <w:t xml:space="preserve">de ar </w:t>
      </w:r>
      <w:r>
        <w:rPr>
          <w:bCs/>
          <w:sz w:val="28"/>
          <w:szCs w:val="28"/>
        </w:rPr>
        <w:t>inverter (mais econômico e mais caro) da ACME</w:t>
      </w:r>
      <w:r w:rsidR="00184065">
        <w:rPr>
          <w:bCs/>
          <w:sz w:val="28"/>
          <w:szCs w:val="28"/>
        </w:rPr>
        <w:t>;</w:t>
      </w:r>
    </w:p>
    <w:p w14:paraId="58780DD7" w14:textId="079AFEE2" w:rsidR="00B93C23" w:rsidRPr="00B93C23" w:rsidRDefault="00B93C23" w:rsidP="00184065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>G</w:t>
      </w:r>
      <w:r w:rsidR="00184065" w:rsidRPr="00184065">
        <w:rPr>
          <w:bCs/>
          <w:sz w:val="20"/>
          <w:szCs w:val="20"/>
        </w:rPr>
        <w:t>AC</w:t>
      </w:r>
      <w:r w:rsidRPr="00B93C23">
        <w:rPr>
          <w:bCs/>
          <w:sz w:val="28"/>
          <w:szCs w:val="28"/>
        </w:rPr>
        <w:t xml:space="preserve"> e G</w:t>
      </w:r>
      <w:r w:rsidR="00184065" w:rsidRPr="00184065">
        <w:rPr>
          <w:bCs/>
          <w:sz w:val="20"/>
          <w:szCs w:val="20"/>
        </w:rPr>
        <w:t>ACB</w:t>
      </w:r>
      <w:r w:rsidRPr="00B93C23">
        <w:rPr>
          <w:bCs/>
          <w:sz w:val="28"/>
          <w:szCs w:val="28"/>
        </w:rPr>
        <w:t xml:space="preserve"> são os gastos em propaganda da</w:t>
      </w:r>
      <w:r w:rsidR="00184065">
        <w:rPr>
          <w:bCs/>
          <w:sz w:val="28"/>
          <w:szCs w:val="28"/>
        </w:rPr>
        <w:t>s empresas ACME e BETA, respectivamente, em milhares de dólares;</w:t>
      </w:r>
    </w:p>
    <w:p w14:paraId="10B7D9DC" w14:textId="38E93F55" w:rsidR="00B93C23" w:rsidRPr="00B93C23" w:rsidRDefault="00B93C23" w:rsidP="00B93C23">
      <w:pPr>
        <w:numPr>
          <w:ilvl w:val="0"/>
          <w:numId w:val="15"/>
        </w:numPr>
        <w:spacing w:before="120" w:line="240" w:lineRule="auto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 xml:space="preserve">I é a renda </w:t>
      </w:r>
      <w:r w:rsidR="00184065" w:rsidRPr="00184065">
        <w:rPr>
          <w:bCs/>
          <w:i/>
          <w:iCs/>
          <w:sz w:val="28"/>
          <w:szCs w:val="28"/>
        </w:rPr>
        <w:t>per capita</w:t>
      </w:r>
      <w:r w:rsidR="00184065">
        <w:rPr>
          <w:bCs/>
          <w:sz w:val="28"/>
          <w:szCs w:val="28"/>
        </w:rPr>
        <w:t>, em milhares de dólares;</w:t>
      </w:r>
    </w:p>
    <w:p w14:paraId="4053CBF0" w14:textId="0882E2E2" w:rsidR="00B4136C" w:rsidRPr="007720BA" w:rsidRDefault="00B93C23" w:rsidP="007720BA">
      <w:pPr>
        <w:numPr>
          <w:ilvl w:val="0"/>
          <w:numId w:val="15"/>
        </w:numPr>
        <w:spacing w:before="120" w:line="240" w:lineRule="auto"/>
        <w:jc w:val="both"/>
        <w:rPr>
          <w:bCs/>
          <w:sz w:val="28"/>
          <w:szCs w:val="28"/>
        </w:rPr>
      </w:pPr>
      <w:r w:rsidRPr="00B93C23">
        <w:rPr>
          <w:bCs/>
          <w:sz w:val="28"/>
          <w:szCs w:val="28"/>
        </w:rPr>
        <w:t xml:space="preserve">DV é uma variável </w:t>
      </w:r>
      <w:proofErr w:type="spellStart"/>
      <w:r w:rsidRPr="00B93C23">
        <w:rPr>
          <w:bCs/>
          <w:i/>
          <w:iCs/>
          <w:sz w:val="28"/>
          <w:szCs w:val="28"/>
        </w:rPr>
        <w:t>Dummy</w:t>
      </w:r>
      <w:proofErr w:type="spellEnd"/>
      <w:r w:rsidRPr="00B93C23">
        <w:rPr>
          <w:bCs/>
          <w:i/>
          <w:iCs/>
          <w:sz w:val="28"/>
          <w:szCs w:val="28"/>
        </w:rPr>
        <w:t xml:space="preserve"> </w:t>
      </w:r>
      <w:r w:rsidRPr="00B93C23">
        <w:rPr>
          <w:bCs/>
          <w:sz w:val="28"/>
          <w:szCs w:val="28"/>
        </w:rPr>
        <w:t>(assume o valor de 1 no caso de ser verão e 0 no caso de não ser verão).</w:t>
      </w:r>
    </w:p>
    <w:p w14:paraId="26E6C2D2" w14:textId="4A1E0BD3" w:rsidR="004D6CDE" w:rsidRDefault="007720BA" w:rsidP="007720BA">
      <w:pPr>
        <w:spacing w:before="120" w:line="240" w:lineRule="auto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</w:t>
      </w:r>
      <w:r w:rsidR="004D6CDE" w:rsidRPr="004D6CDE">
        <w:rPr>
          <w:b/>
          <w:position w:val="-118"/>
          <w:sz w:val="8"/>
          <w:szCs w:val="8"/>
        </w:rPr>
        <w:object w:dxaOrig="1660" w:dyaOrig="2540" w14:anchorId="6F02D2E3">
          <v:shape id="_x0000_i1026" type="#_x0000_t75" style="width:137.25pt;height:167.25pt" o:ole="">
            <v:imagedata r:id="rId7" o:title=""/>
          </v:shape>
          <o:OLEObject Type="Embed" ProgID="Equation.DSMT4" ShapeID="_x0000_i1026" DrawAspect="Content" ObjectID="_1748021092" r:id="rId8"/>
        </w:object>
      </w:r>
    </w:p>
    <w:p w14:paraId="7DB86DAC" w14:textId="77777777" w:rsidR="00AB731A" w:rsidRDefault="00AB731A" w:rsidP="007720BA">
      <w:pPr>
        <w:spacing w:before="120" w:line="240" w:lineRule="auto"/>
        <w:rPr>
          <w:b/>
          <w:sz w:val="8"/>
          <w:szCs w:val="8"/>
        </w:rPr>
      </w:pPr>
    </w:p>
    <w:p w14:paraId="326CDA6F" w14:textId="4FC48306" w:rsidR="004D6CDE" w:rsidRPr="005614F9" w:rsidRDefault="004D6CDE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lastRenderedPageBreak/>
        <w:t xml:space="preserve">Qual a variação na receita de vendas da ACME pelo </w:t>
      </w:r>
      <w:r w:rsidR="005614F9" w:rsidRPr="005614F9">
        <w:rPr>
          <w:bCs/>
          <w:sz w:val="28"/>
          <w:szCs w:val="28"/>
        </w:rPr>
        <w:t>f</w:t>
      </w:r>
      <w:r w:rsidRPr="005614F9">
        <w:rPr>
          <w:bCs/>
          <w:sz w:val="28"/>
          <w:szCs w:val="28"/>
        </w:rPr>
        <w:t xml:space="preserve">ato de ser ou não </w:t>
      </w:r>
      <w:proofErr w:type="gramStart"/>
      <w:r w:rsidRPr="005614F9">
        <w:rPr>
          <w:bCs/>
          <w:sz w:val="28"/>
          <w:szCs w:val="28"/>
        </w:rPr>
        <w:t>verão ?</w:t>
      </w:r>
      <w:proofErr w:type="gramEnd"/>
    </w:p>
    <w:p w14:paraId="40E3572B" w14:textId="1CF58D64" w:rsidR="005614F9" w:rsidRPr="005614F9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 xml:space="preserve">Qual a elasticidade-cruzada entre os condicionadores da ACME e da </w:t>
      </w:r>
      <w:proofErr w:type="gramStart"/>
      <w:r w:rsidRPr="005614F9">
        <w:rPr>
          <w:bCs/>
          <w:sz w:val="28"/>
          <w:szCs w:val="28"/>
        </w:rPr>
        <w:t>BETA ?</w:t>
      </w:r>
      <w:proofErr w:type="gramEnd"/>
      <w:r w:rsidRPr="005614F9">
        <w:rPr>
          <w:bCs/>
          <w:sz w:val="28"/>
          <w:szCs w:val="28"/>
        </w:rPr>
        <w:t xml:space="preserve"> Interprete o resultado.</w:t>
      </w:r>
    </w:p>
    <w:p w14:paraId="3874B62E" w14:textId="28724337" w:rsidR="005614F9" w:rsidRPr="005614F9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>Qual a elasticidade-</w:t>
      </w:r>
      <w:proofErr w:type="gramStart"/>
      <w:r w:rsidRPr="005614F9">
        <w:rPr>
          <w:bCs/>
          <w:sz w:val="28"/>
          <w:szCs w:val="28"/>
        </w:rPr>
        <w:t>renda ?</w:t>
      </w:r>
      <w:proofErr w:type="gramEnd"/>
      <w:r w:rsidRPr="005614F9">
        <w:rPr>
          <w:bCs/>
          <w:sz w:val="28"/>
          <w:szCs w:val="28"/>
        </w:rPr>
        <w:t xml:space="preserve"> Interprete o resultado.</w:t>
      </w:r>
    </w:p>
    <w:p w14:paraId="5C5B3EF1" w14:textId="2E6E0314" w:rsidR="004D6CDE" w:rsidRDefault="005614F9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 w:rsidRPr="005614F9">
        <w:rPr>
          <w:bCs/>
          <w:sz w:val="28"/>
          <w:szCs w:val="28"/>
        </w:rPr>
        <w:t xml:space="preserve">Considere que a demanda por condicionadores inverter da ACME seja 5000 unidades e que a elasticidade-preço da demanda por esses condicionadores seja -0,5. </w:t>
      </w:r>
      <w:r w:rsidR="004D6CDE" w:rsidRPr="005614F9">
        <w:rPr>
          <w:bCs/>
          <w:sz w:val="28"/>
          <w:szCs w:val="28"/>
        </w:rPr>
        <w:t>Caso a ACME decida aumentar o preço do condicionador de ar inverter</w:t>
      </w:r>
      <w:r w:rsidRPr="005614F9">
        <w:rPr>
          <w:bCs/>
          <w:sz w:val="28"/>
          <w:szCs w:val="28"/>
        </w:rPr>
        <w:t xml:space="preserve"> para $137,50, qual deve ser sua variação de </w:t>
      </w:r>
      <w:proofErr w:type="gramStart"/>
      <w:r w:rsidRPr="005614F9">
        <w:rPr>
          <w:bCs/>
          <w:sz w:val="28"/>
          <w:szCs w:val="28"/>
        </w:rPr>
        <w:t>receita ?</w:t>
      </w:r>
      <w:proofErr w:type="gramEnd"/>
    </w:p>
    <w:p w14:paraId="4D78E77D" w14:textId="5832E258" w:rsidR="00AB731A" w:rsidRPr="005614F9" w:rsidRDefault="00AB731A" w:rsidP="005614F9">
      <w:pPr>
        <w:pStyle w:val="PargrafodaLista"/>
        <w:numPr>
          <w:ilvl w:val="0"/>
          <w:numId w:val="17"/>
        </w:numPr>
        <w:spacing w:before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gasto em propaganda da ACME deve ser </w:t>
      </w:r>
      <w:proofErr w:type="gramStart"/>
      <w:r>
        <w:rPr>
          <w:bCs/>
          <w:sz w:val="28"/>
          <w:szCs w:val="28"/>
        </w:rPr>
        <w:t>realizado ?</w:t>
      </w:r>
      <w:proofErr w:type="gramEnd"/>
    </w:p>
    <w:p w14:paraId="10C0B3F7" w14:textId="7CAD79DB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BC5EBA5" w14:textId="672F840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59D8DEBF" w14:textId="4FAB8E7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6B9076FF" w14:textId="6FA0E75E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3ADADEED" w14:textId="25B356F8" w:rsidR="00B4136C" w:rsidRDefault="00B4136C" w:rsidP="004B5A53">
      <w:pPr>
        <w:spacing w:before="120" w:line="240" w:lineRule="auto"/>
        <w:jc w:val="center"/>
        <w:rPr>
          <w:b/>
          <w:sz w:val="8"/>
          <w:szCs w:val="8"/>
        </w:rPr>
      </w:pPr>
    </w:p>
    <w:p w14:paraId="23F7F49B" w14:textId="1D78BA95" w:rsidR="00B4136C" w:rsidRPr="004B5A53" w:rsidRDefault="00B4136C" w:rsidP="00B4136C">
      <w:pPr>
        <w:spacing w:before="120" w:line="240" w:lineRule="auto"/>
        <w:rPr>
          <w:b/>
          <w:sz w:val="8"/>
          <w:szCs w:val="8"/>
        </w:rPr>
      </w:pPr>
    </w:p>
    <w:sectPr w:rsidR="00B4136C" w:rsidRPr="004B5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C40"/>
    <w:multiLevelType w:val="hybridMultilevel"/>
    <w:tmpl w:val="237C9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75DF"/>
    <w:multiLevelType w:val="hybridMultilevel"/>
    <w:tmpl w:val="5D482D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81422"/>
    <w:multiLevelType w:val="hybridMultilevel"/>
    <w:tmpl w:val="364A1B8A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1C3F17"/>
    <w:multiLevelType w:val="hybridMultilevel"/>
    <w:tmpl w:val="2A020F9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BC66E1"/>
    <w:multiLevelType w:val="hybridMultilevel"/>
    <w:tmpl w:val="7BFCD384"/>
    <w:lvl w:ilvl="0" w:tplc="663C9E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E3D3D"/>
    <w:multiLevelType w:val="hybridMultilevel"/>
    <w:tmpl w:val="B5B8F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007"/>
    <w:multiLevelType w:val="hybridMultilevel"/>
    <w:tmpl w:val="23CCB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D7DD3"/>
    <w:multiLevelType w:val="hybridMultilevel"/>
    <w:tmpl w:val="BDEA5736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A0261A8"/>
    <w:multiLevelType w:val="hybridMultilevel"/>
    <w:tmpl w:val="44F83CE6"/>
    <w:lvl w:ilvl="0" w:tplc="C6C88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E9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E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485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A9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6B5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20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E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2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5B26"/>
    <w:multiLevelType w:val="hybridMultilevel"/>
    <w:tmpl w:val="EFB807D2"/>
    <w:lvl w:ilvl="0" w:tplc="A1DAD226">
      <w:start w:val="25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4032"/>
    <w:multiLevelType w:val="hybridMultilevel"/>
    <w:tmpl w:val="FDA8E2CE"/>
    <w:lvl w:ilvl="0" w:tplc="79705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414"/>
    <w:multiLevelType w:val="hybridMultilevel"/>
    <w:tmpl w:val="E8EE97EA"/>
    <w:lvl w:ilvl="0" w:tplc="58ECA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EF4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289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9A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E5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7A6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E3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AE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9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50991"/>
    <w:multiLevelType w:val="hybridMultilevel"/>
    <w:tmpl w:val="5C22F6FE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5C43D14"/>
    <w:multiLevelType w:val="hybridMultilevel"/>
    <w:tmpl w:val="C9986AA0"/>
    <w:lvl w:ilvl="0" w:tplc="1A4C56A8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3D02"/>
    <w:multiLevelType w:val="hybridMultilevel"/>
    <w:tmpl w:val="8A044542"/>
    <w:lvl w:ilvl="0" w:tplc="4D541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899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0F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21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E5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A7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4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CA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68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63286"/>
    <w:multiLevelType w:val="hybridMultilevel"/>
    <w:tmpl w:val="12827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46513"/>
    <w:multiLevelType w:val="hybridMultilevel"/>
    <w:tmpl w:val="AA1A4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8989">
    <w:abstractNumId w:val="4"/>
  </w:num>
  <w:num w:numId="2" w16cid:durableId="864440031">
    <w:abstractNumId w:val="15"/>
  </w:num>
  <w:num w:numId="3" w16cid:durableId="1046217736">
    <w:abstractNumId w:val="7"/>
  </w:num>
  <w:num w:numId="4" w16cid:durableId="27990355">
    <w:abstractNumId w:val="2"/>
  </w:num>
  <w:num w:numId="5" w16cid:durableId="968322199">
    <w:abstractNumId w:val="10"/>
  </w:num>
  <w:num w:numId="6" w16cid:durableId="60182595">
    <w:abstractNumId w:val="13"/>
  </w:num>
  <w:num w:numId="7" w16cid:durableId="1224833030">
    <w:abstractNumId w:val="0"/>
  </w:num>
  <w:num w:numId="8" w16cid:durableId="843937571">
    <w:abstractNumId w:val="3"/>
  </w:num>
  <w:num w:numId="9" w16cid:durableId="799150711">
    <w:abstractNumId w:val="12"/>
  </w:num>
  <w:num w:numId="10" w16cid:durableId="2002007642">
    <w:abstractNumId w:val="9"/>
  </w:num>
  <w:num w:numId="11" w16cid:durableId="1114592894">
    <w:abstractNumId w:val="8"/>
  </w:num>
  <w:num w:numId="12" w16cid:durableId="420833976">
    <w:abstractNumId w:val="11"/>
  </w:num>
  <w:num w:numId="13" w16cid:durableId="344597973">
    <w:abstractNumId w:val="6"/>
  </w:num>
  <w:num w:numId="14" w16cid:durableId="1799032056">
    <w:abstractNumId w:val="16"/>
  </w:num>
  <w:num w:numId="15" w16cid:durableId="158008014">
    <w:abstractNumId w:val="14"/>
  </w:num>
  <w:num w:numId="16" w16cid:durableId="1269507837">
    <w:abstractNumId w:val="1"/>
  </w:num>
  <w:num w:numId="17" w16cid:durableId="124394786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8D"/>
    <w:rsid w:val="00042B4F"/>
    <w:rsid w:val="000B5DE8"/>
    <w:rsid w:val="00150DE4"/>
    <w:rsid w:val="00173BDB"/>
    <w:rsid w:val="00184065"/>
    <w:rsid w:val="001D7FDE"/>
    <w:rsid w:val="00211090"/>
    <w:rsid w:val="0031020E"/>
    <w:rsid w:val="00312365"/>
    <w:rsid w:val="00315573"/>
    <w:rsid w:val="003815A2"/>
    <w:rsid w:val="003A3950"/>
    <w:rsid w:val="003D1859"/>
    <w:rsid w:val="003E62E2"/>
    <w:rsid w:val="004958F3"/>
    <w:rsid w:val="004B5A53"/>
    <w:rsid w:val="004C289F"/>
    <w:rsid w:val="004D6CDE"/>
    <w:rsid w:val="00543F0E"/>
    <w:rsid w:val="005614F9"/>
    <w:rsid w:val="005C5E98"/>
    <w:rsid w:val="006221B3"/>
    <w:rsid w:val="00653681"/>
    <w:rsid w:val="00662D8E"/>
    <w:rsid w:val="006966C9"/>
    <w:rsid w:val="006D2992"/>
    <w:rsid w:val="007720BA"/>
    <w:rsid w:val="00775A52"/>
    <w:rsid w:val="00781F69"/>
    <w:rsid w:val="007962C9"/>
    <w:rsid w:val="007A35BD"/>
    <w:rsid w:val="007C26C4"/>
    <w:rsid w:val="00843D01"/>
    <w:rsid w:val="00897F55"/>
    <w:rsid w:val="008A30F3"/>
    <w:rsid w:val="008C6AC8"/>
    <w:rsid w:val="008F428F"/>
    <w:rsid w:val="009840C3"/>
    <w:rsid w:val="009A34AA"/>
    <w:rsid w:val="009A5DBC"/>
    <w:rsid w:val="00A17198"/>
    <w:rsid w:val="00A20AC6"/>
    <w:rsid w:val="00A53200"/>
    <w:rsid w:val="00A813F2"/>
    <w:rsid w:val="00AB731A"/>
    <w:rsid w:val="00B4136C"/>
    <w:rsid w:val="00B93C23"/>
    <w:rsid w:val="00BB1FC1"/>
    <w:rsid w:val="00BE34BF"/>
    <w:rsid w:val="00BF4EAB"/>
    <w:rsid w:val="00C70282"/>
    <w:rsid w:val="00C75804"/>
    <w:rsid w:val="00C90532"/>
    <w:rsid w:val="00CC0870"/>
    <w:rsid w:val="00DA11A2"/>
    <w:rsid w:val="00DC15DA"/>
    <w:rsid w:val="00DE2704"/>
    <w:rsid w:val="00E4268D"/>
    <w:rsid w:val="00E64962"/>
    <w:rsid w:val="00EC2CC2"/>
    <w:rsid w:val="00EC6455"/>
    <w:rsid w:val="00F104B9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281"/>
  <w15:chartTrackingRefBased/>
  <w15:docId w15:val="{A63E570A-743E-41CF-85F1-4A583DC8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6C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C15DA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DC15DA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6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1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6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75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90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5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6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02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60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27</cp:revision>
  <dcterms:created xsi:type="dcterms:W3CDTF">2018-02-23T18:59:00Z</dcterms:created>
  <dcterms:modified xsi:type="dcterms:W3CDTF">2023-06-11T23:38:00Z</dcterms:modified>
</cp:coreProperties>
</file>